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C9" w:rsidRPr="00BE74E1" w:rsidRDefault="00BE74E1" w:rsidP="007F57B1">
      <w:pPr>
        <w:tabs>
          <w:tab w:val="left" w:pos="3544"/>
        </w:tabs>
        <w:jc w:val="center"/>
        <w:rPr>
          <w:b/>
          <w:sz w:val="28"/>
          <w:szCs w:val="28"/>
        </w:rPr>
      </w:pPr>
      <w:r w:rsidRPr="00BE74E1">
        <w:rPr>
          <w:b/>
          <w:sz w:val="28"/>
          <w:szCs w:val="28"/>
          <w:lang w:val="sr-Cyrl-CS"/>
        </w:rPr>
        <w:t xml:space="preserve">Питања за </w:t>
      </w:r>
      <w:r w:rsidRPr="00BE74E1">
        <w:rPr>
          <w:b/>
          <w:sz w:val="28"/>
          <w:szCs w:val="28"/>
        </w:rPr>
        <w:t>7</w:t>
      </w:r>
      <w:r w:rsidR="00C65A9D" w:rsidRPr="00BE74E1">
        <w:rPr>
          <w:b/>
          <w:sz w:val="28"/>
          <w:szCs w:val="28"/>
          <w:lang w:val="sr-Cyrl-CS"/>
        </w:rPr>
        <w:t>. недељу наставе – Анестезиологија</w:t>
      </w:r>
    </w:p>
    <w:p w:rsidR="00BE74E1" w:rsidRPr="00BE74E1" w:rsidRDefault="00BE74E1">
      <w:pPr>
        <w:rPr>
          <w:b/>
          <w:sz w:val="28"/>
          <w:szCs w:val="28"/>
        </w:rPr>
      </w:pP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proofErr w:type="spellStart"/>
      <w:r w:rsidRPr="007F57B1">
        <w:t>Спроводне</w:t>
      </w:r>
      <w:proofErr w:type="spellEnd"/>
      <w:r w:rsidRPr="007F57B1">
        <w:t xml:space="preserve"> </w:t>
      </w:r>
      <w:proofErr w:type="spellStart"/>
      <w:r w:rsidRPr="007F57B1">
        <w:t>анестезије</w:t>
      </w:r>
      <w:proofErr w:type="spellEnd"/>
      <w:r w:rsidRPr="007F57B1">
        <w:t xml:space="preserve"> у </w:t>
      </w:r>
      <w:proofErr w:type="spellStart"/>
      <w:r w:rsidRPr="007F57B1">
        <w:t>доњој</w:t>
      </w:r>
      <w:proofErr w:type="spellEnd"/>
      <w:r w:rsidRPr="007F57B1">
        <w:t xml:space="preserve"> </w:t>
      </w:r>
      <w:proofErr w:type="spellStart"/>
      <w:r w:rsidRPr="007F57B1">
        <w:t>вилици</w:t>
      </w:r>
      <w:proofErr w:type="spellEnd"/>
    </w:p>
    <w:p w:rsidR="00820486" w:rsidRPr="007F57B1" w:rsidRDefault="00820486" w:rsidP="00820486">
      <w:pPr>
        <w:numPr>
          <w:ilvl w:val="0"/>
          <w:numId w:val="2"/>
        </w:numPr>
        <w:spacing w:line="360" w:lineRule="auto"/>
      </w:pPr>
      <w:proofErr w:type="spellStart"/>
      <w:r w:rsidRPr="007F57B1">
        <w:t>Предности</w:t>
      </w:r>
      <w:proofErr w:type="spellEnd"/>
      <w:r w:rsidRPr="007F57B1">
        <w:t xml:space="preserve"> </w:t>
      </w:r>
      <w:proofErr w:type="spellStart"/>
      <w:r w:rsidRPr="007F57B1">
        <w:t>спроводних</w:t>
      </w:r>
      <w:proofErr w:type="spellEnd"/>
      <w:r w:rsidRPr="007F57B1">
        <w:t xml:space="preserve"> </w:t>
      </w:r>
      <w:proofErr w:type="spellStart"/>
      <w:r w:rsidRPr="007F57B1">
        <w:t>анестезија</w:t>
      </w:r>
      <w:proofErr w:type="spellEnd"/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Директна техника спроводне анестезије n. alveolaris inferior-a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Индиректна техника спроводне анестезије n. alveolaris inferior-a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Индиректно-директна техника спроводне анестезије n. alveolaris inferior-a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Gow-Gates техника спроводне анестезије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Акинози техника спроводне анестезије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Екстраорална техника спроводне анестезије за n. alveolaris inferior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Спроводна анестезија n. lingualis-a</w:t>
      </w:r>
    </w:p>
    <w:p w:rsidR="00BE74E1" w:rsidRPr="007F57B1" w:rsidRDefault="00A674D1" w:rsidP="00820486">
      <w:pPr>
        <w:numPr>
          <w:ilvl w:val="0"/>
          <w:numId w:val="2"/>
        </w:numPr>
        <w:spacing w:line="360" w:lineRule="auto"/>
      </w:pPr>
      <w:proofErr w:type="spellStart"/>
      <w:r w:rsidRPr="007F57B1">
        <w:t>Спроводна</w:t>
      </w:r>
      <w:proofErr w:type="spellEnd"/>
      <w:r w:rsidRPr="007F57B1">
        <w:t xml:space="preserve"> </w:t>
      </w:r>
      <w:proofErr w:type="spellStart"/>
      <w:r w:rsidRPr="007F57B1">
        <w:t>анестезија</w:t>
      </w:r>
      <w:proofErr w:type="spellEnd"/>
      <w:r w:rsidRPr="007F57B1">
        <w:t xml:space="preserve"> </w:t>
      </w:r>
      <w:proofErr w:type="spellStart"/>
      <w:r w:rsidRPr="007F57B1">
        <w:t>n.buc</w:t>
      </w:r>
      <w:r w:rsidR="00BE74E1" w:rsidRPr="007F57B1">
        <w:t>alis</w:t>
      </w:r>
      <w:proofErr w:type="spellEnd"/>
      <w:r w:rsidR="00BE74E1" w:rsidRPr="007F57B1">
        <w:t>-a</w:t>
      </w:r>
    </w:p>
    <w:p w:rsidR="00820486" w:rsidRPr="007F57B1" w:rsidRDefault="00820486" w:rsidP="00820486">
      <w:pPr>
        <w:numPr>
          <w:ilvl w:val="0"/>
          <w:numId w:val="2"/>
        </w:numPr>
        <w:spacing w:line="360" w:lineRule="auto"/>
      </w:pPr>
      <w:r w:rsidRPr="007F57B1">
        <w:t>Терминална анестезија за n.bucalis</w:t>
      </w:r>
    </w:p>
    <w:p w:rsidR="00BE74E1" w:rsidRPr="007F57B1" w:rsidRDefault="00BE74E1" w:rsidP="00820486">
      <w:pPr>
        <w:numPr>
          <w:ilvl w:val="0"/>
          <w:numId w:val="2"/>
        </w:numPr>
        <w:spacing w:line="360" w:lineRule="auto"/>
      </w:pPr>
      <w:r w:rsidRPr="007F57B1">
        <w:t>Спроводна анестезија n.mentalis-a i n.incisivus-a</w:t>
      </w:r>
    </w:p>
    <w:p w:rsidR="000F600B" w:rsidRPr="00BE74E1" w:rsidRDefault="000F600B" w:rsidP="00820486">
      <w:pPr>
        <w:spacing w:line="360" w:lineRule="auto"/>
        <w:rPr>
          <w:b/>
          <w:sz w:val="28"/>
          <w:szCs w:val="28"/>
          <w:lang w:val="sr-Cyrl-CS"/>
        </w:rPr>
      </w:pPr>
    </w:p>
    <w:p w:rsidR="00C65A9D" w:rsidRPr="00E037A2" w:rsidRDefault="00C65A9D">
      <w:pPr>
        <w:rPr>
          <w:sz w:val="32"/>
          <w:szCs w:val="32"/>
          <w:lang w:val="sr-Cyrl-CS"/>
        </w:rPr>
      </w:pPr>
    </w:p>
    <w:p w:rsidR="00E87D91" w:rsidRPr="00C65A9D" w:rsidRDefault="00E87D91" w:rsidP="00E87D91">
      <w:pPr>
        <w:ind w:left="360"/>
        <w:rPr>
          <w:lang w:val="sr-Cyrl-CS"/>
        </w:rPr>
      </w:pPr>
    </w:p>
    <w:sectPr w:rsidR="00E87D91" w:rsidRPr="00C65A9D" w:rsidSect="006068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B679C"/>
    <w:multiLevelType w:val="hybridMultilevel"/>
    <w:tmpl w:val="D68EAA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062C3B"/>
    <w:multiLevelType w:val="hybridMultilevel"/>
    <w:tmpl w:val="4086A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C65A9D"/>
    <w:rsid w:val="000F600B"/>
    <w:rsid w:val="00606805"/>
    <w:rsid w:val="007B35C9"/>
    <w:rsid w:val="007E2F4E"/>
    <w:rsid w:val="007F57B1"/>
    <w:rsid w:val="00820486"/>
    <w:rsid w:val="008A0A7B"/>
    <w:rsid w:val="009032F3"/>
    <w:rsid w:val="00A674D1"/>
    <w:rsid w:val="00BE74E1"/>
    <w:rsid w:val="00C65A9D"/>
    <w:rsid w:val="00E037A2"/>
    <w:rsid w:val="00E8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8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6</vt:lpstr>
    </vt:vector>
  </TitlesOfParts>
  <Company>Vladimir Biocanin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6</dc:title>
  <dc:creator>Vladimir Biocanin</dc:creator>
  <cp:lastModifiedBy>User</cp:lastModifiedBy>
  <cp:revision>4</cp:revision>
  <cp:lastPrinted>2013-03-25T13:44:00Z</cp:lastPrinted>
  <dcterms:created xsi:type="dcterms:W3CDTF">2013-03-25T14:33:00Z</dcterms:created>
  <dcterms:modified xsi:type="dcterms:W3CDTF">2019-02-06T15:21:00Z</dcterms:modified>
</cp:coreProperties>
</file>